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138" w:rsidRDefault="008B3308" w:rsidP="00AB71C0">
      <w:pPr>
        <w:spacing w:after="0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Всероссийский </w:t>
      </w:r>
      <w:proofErr w:type="spellStart"/>
      <w:r>
        <w:rPr>
          <w:rFonts w:cs="Calibri"/>
          <w:b/>
          <w:bCs/>
          <w:sz w:val="28"/>
          <w:szCs w:val="28"/>
        </w:rPr>
        <w:t>профориентационный</w:t>
      </w:r>
      <w:proofErr w:type="spellEnd"/>
      <w:r>
        <w:rPr>
          <w:rFonts w:cs="Calibri"/>
          <w:b/>
          <w:bCs/>
          <w:sz w:val="28"/>
          <w:szCs w:val="28"/>
        </w:rPr>
        <w:t xml:space="preserve"> онлайн-марафон для школьников и студентов колледжей стартует в апреле</w:t>
      </w:r>
    </w:p>
    <w:p w:rsidR="00714138" w:rsidRDefault="00714138">
      <w:pPr>
        <w:spacing w:after="0"/>
        <w:rPr>
          <w:rFonts w:cs="Calibri"/>
        </w:rPr>
      </w:pPr>
    </w:p>
    <w:p w:rsidR="00714138" w:rsidRPr="00B36A52" w:rsidRDefault="008B3308" w:rsidP="00B36A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both"/>
        <w:rPr>
          <w:sz w:val="24"/>
          <w:szCs w:val="24"/>
        </w:rPr>
      </w:pPr>
      <w:r w:rsidRPr="00B36A52">
        <w:rPr>
          <w:rFonts w:cs="Calibri"/>
          <w:i/>
          <w:iCs/>
          <w:sz w:val="24"/>
          <w:szCs w:val="24"/>
        </w:rPr>
        <w:t xml:space="preserve">С 17 по 21 апреля 2023 года в *название субъекта РФ* пройдет Всероссийский </w:t>
      </w:r>
      <w:proofErr w:type="spellStart"/>
      <w:r w:rsidRPr="00B36A52">
        <w:rPr>
          <w:rFonts w:cs="Calibri"/>
          <w:i/>
          <w:iCs/>
          <w:sz w:val="24"/>
          <w:szCs w:val="24"/>
        </w:rPr>
        <w:t>профориентационный</w:t>
      </w:r>
      <w:proofErr w:type="spellEnd"/>
      <w:r w:rsidRPr="00B36A52">
        <w:rPr>
          <w:rFonts w:cs="Calibri"/>
          <w:i/>
          <w:iCs/>
          <w:sz w:val="24"/>
          <w:szCs w:val="24"/>
        </w:rPr>
        <w:t xml:space="preserve"> онлайн-</w:t>
      </w:r>
      <w:proofErr w:type="gramStart"/>
      <w:r w:rsidRPr="00B36A52">
        <w:rPr>
          <w:rFonts w:cs="Calibri"/>
          <w:i/>
          <w:iCs/>
          <w:sz w:val="24"/>
          <w:szCs w:val="24"/>
        </w:rPr>
        <w:t>марафон  «</w:t>
      </w:r>
      <w:proofErr w:type="gramEnd"/>
      <w:r w:rsidRPr="00B36A52">
        <w:rPr>
          <w:rFonts w:cs="Calibri"/>
          <w:i/>
          <w:iCs/>
          <w:sz w:val="24"/>
          <w:szCs w:val="24"/>
        </w:rPr>
        <w:t xml:space="preserve">Ближе к делу». Присоединиться смогут школьники 8-11 классов и студенты колледжей: участникам помогут выявить свои интересы и узнать, как их превратить в успешную карьеру. Мероприятие проводится Университетом «Синергия» при поддержке Фонда Гуманитарных Проектов — оператора проекта ранней профессиональной ориентации обучающихся «Билет в будущее», </w:t>
      </w:r>
      <w:r w:rsidRPr="00B36A52">
        <w:rPr>
          <w:rFonts w:eastAsia="Calibri" w:cs="Calibri"/>
          <w:i/>
          <w:sz w:val="24"/>
          <w:szCs w:val="24"/>
        </w:rPr>
        <w:t xml:space="preserve">Комитета Государственной Думы по молодежной политике </w:t>
      </w:r>
      <w:proofErr w:type="gramStart"/>
      <w:r w:rsidRPr="00B36A52">
        <w:rPr>
          <w:rFonts w:eastAsia="Calibri" w:cs="Calibri"/>
          <w:i/>
          <w:sz w:val="24"/>
          <w:szCs w:val="24"/>
        </w:rPr>
        <w:t xml:space="preserve">и  </w:t>
      </w:r>
      <w:proofErr w:type="spellStart"/>
      <w:r w:rsidRPr="00B36A52">
        <w:rPr>
          <w:rFonts w:eastAsia="Calibri" w:cs="Calibri"/>
          <w:i/>
          <w:sz w:val="24"/>
          <w:szCs w:val="24"/>
        </w:rPr>
        <w:t>Росмолодежь.Карьера</w:t>
      </w:r>
      <w:proofErr w:type="spellEnd"/>
      <w:proofErr w:type="gramEnd"/>
      <w:r w:rsidRPr="00B36A52">
        <w:rPr>
          <w:rFonts w:eastAsia="Calibri" w:cs="Calibri"/>
          <w:i/>
          <w:sz w:val="24"/>
          <w:szCs w:val="24"/>
        </w:rPr>
        <w:t>.</w:t>
      </w:r>
    </w:p>
    <w:p w:rsidR="00714138" w:rsidRPr="00B36A52" w:rsidRDefault="00714138" w:rsidP="00B36A52">
      <w:pPr>
        <w:spacing w:after="0"/>
        <w:jc w:val="both"/>
        <w:rPr>
          <w:rFonts w:cs="Calibri"/>
          <w:sz w:val="24"/>
          <w:szCs w:val="24"/>
        </w:rPr>
      </w:pPr>
    </w:p>
    <w:p w:rsidR="00714138" w:rsidRPr="00B36A52" w:rsidRDefault="008B3308" w:rsidP="00B36A52">
      <w:pPr>
        <w:spacing w:after="0"/>
        <w:jc w:val="both"/>
        <w:rPr>
          <w:rFonts w:cs="Calibri"/>
          <w:sz w:val="24"/>
          <w:szCs w:val="24"/>
        </w:rPr>
      </w:pPr>
      <w:r w:rsidRPr="00B36A52">
        <w:rPr>
          <w:rFonts w:cs="Calibri"/>
          <w:sz w:val="24"/>
          <w:szCs w:val="24"/>
        </w:rPr>
        <w:t xml:space="preserve">Задача Всероссийского </w:t>
      </w:r>
      <w:proofErr w:type="spellStart"/>
      <w:r w:rsidRPr="00B36A52">
        <w:rPr>
          <w:rFonts w:cs="Calibri"/>
          <w:sz w:val="24"/>
          <w:szCs w:val="24"/>
        </w:rPr>
        <w:t>профориентационного</w:t>
      </w:r>
      <w:proofErr w:type="spellEnd"/>
      <w:r w:rsidRPr="00B36A52">
        <w:rPr>
          <w:rFonts w:cs="Calibri"/>
          <w:sz w:val="24"/>
          <w:szCs w:val="24"/>
        </w:rPr>
        <w:t xml:space="preserve"> онлайн-марафона – помочь участникам построить индивидуальную образовательную траекторию. В течение недели на онлайн-площадках мероприятия для школьников 8-11 классов и студентов колледжей *указать субъект РФ* будут размещаться полезные информационные и интерактивные материалы:</w:t>
      </w:r>
    </w:p>
    <w:p w:rsidR="00714138" w:rsidRPr="00B36A52" w:rsidRDefault="008B3308" w:rsidP="00B36A52">
      <w:pPr>
        <w:pStyle w:val="afb"/>
        <w:numPr>
          <w:ilvl w:val="0"/>
          <w:numId w:val="2"/>
        </w:numPr>
        <w:spacing w:after="0"/>
        <w:jc w:val="both"/>
        <w:rPr>
          <w:rFonts w:cs="Calibri"/>
          <w:sz w:val="24"/>
          <w:szCs w:val="24"/>
        </w:rPr>
      </w:pPr>
      <w:r w:rsidRPr="00B36A52">
        <w:rPr>
          <w:rFonts w:cs="Calibri"/>
          <w:sz w:val="24"/>
          <w:szCs w:val="24"/>
        </w:rPr>
        <w:t>советы и информация о трудоустройстве от крупных работодателей – государственных корпораций и коммерческих компаний;</w:t>
      </w:r>
    </w:p>
    <w:p w:rsidR="00714138" w:rsidRPr="00B36A52" w:rsidRDefault="008B3308" w:rsidP="00B36A52">
      <w:pPr>
        <w:pStyle w:val="afb"/>
        <w:numPr>
          <w:ilvl w:val="0"/>
          <w:numId w:val="2"/>
        </w:numPr>
        <w:spacing w:after="0"/>
        <w:jc w:val="both"/>
        <w:rPr>
          <w:rFonts w:cs="Calibri"/>
          <w:sz w:val="24"/>
          <w:szCs w:val="24"/>
        </w:rPr>
      </w:pPr>
      <w:r w:rsidRPr="00B36A52">
        <w:rPr>
          <w:rFonts w:cs="Calibri"/>
          <w:sz w:val="24"/>
          <w:szCs w:val="24"/>
        </w:rPr>
        <w:t>практические задания и рекомендации от психологов и карьерных консультантов;</w:t>
      </w:r>
    </w:p>
    <w:p w:rsidR="00714138" w:rsidRPr="00B36A52" w:rsidRDefault="008B3308" w:rsidP="00B36A52">
      <w:pPr>
        <w:pStyle w:val="afb"/>
        <w:numPr>
          <w:ilvl w:val="0"/>
          <w:numId w:val="2"/>
        </w:numPr>
        <w:spacing w:after="0"/>
        <w:jc w:val="both"/>
        <w:rPr>
          <w:rFonts w:cs="Calibri"/>
          <w:sz w:val="24"/>
          <w:szCs w:val="24"/>
        </w:rPr>
      </w:pPr>
      <w:r w:rsidRPr="00B36A52">
        <w:rPr>
          <w:rFonts w:cs="Calibri"/>
          <w:sz w:val="24"/>
          <w:szCs w:val="24"/>
        </w:rPr>
        <w:t>тестирования на гибкие навыки, помогающие определить предрасположенность к тем или иным профессиям;</w:t>
      </w:r>
    </w:p>
    <w:p w:rsidR="00714138" w:rsidRPr="00B36A52" w:rsidRDefault="008B3308" w:rsidP="00B36A52">
      <w:pPr>
        <w:pStyle w:val="afb"/>
        <w:numPr>
          <w:ilvl w:val="0"/>
          <w:numId w:val="2"/>
        </w:numPr>
        <w:spacing w:after="0"/>
        <w:jc w:val="both"/>
        <w:rPr>
          <w:rFonts w:cs="Calibri"/>
          <w:sz w:val="24"/>
          <w:szCs w:val="24"/>
        </w:rPr>
      </w:pPr>
      <w:r w:rsidRPr="00B36A52">
        <w:rPr>
          <w:rFonts w:cs="Calibri"/>
          <w:sz w:val="24"/>
          <w:szCs w:val="24"/>
        </w:rPr>
        <w:t>прямые эфиры, путеводители и посты по профориентации;</w:t>
      </w:r>
    </w:p>
    <w:p w:rsidR="00714138" w:rsidRPr="00B36A52" w:rsidRDefault="008B3308" w:rsidP="00B36A52">
      <w:pPr>
        <w:pStyle w:val="afb"/>
        <w:numPr>
          <w:ilvl w:val="0"/>
          <w:numId w:val="2"/>
        </w:numPr>
        <w:spacing w:after="0"/>
        <w:jc w:val="both"/>
        <w:rPr>
          <w:rFonts w:cs="Calibri"/>
          <w:sz w:val="24"/>
          <w:szCs w:val="24"/>
        </w:rPr>
      </w:pPr>
      <w:r w:rsidRPr="00B36A52">
        <w:rPr>
          <w:rFonts w:cs="Calibri"/>
          <w:sz w:val="24"/>
          <w:szCs w:val="24"/>
        </w:rPr>
        <w:t>видеоролики о перспективных профессиях с участием представителей различных отраслей и многое другое.</w:t>
      </w:r>
    </w:p>
    <w:p w:rsidR="00714138" w:rsidRPr="00B36A52" w:rsidRDefault="008B3308" w:rsidP="00B36A52">
      <w:pPr>
        <w:spacing w:after="0"/>
        <w:jc w:val="both"/>
        <w:rPr>
          <w:rFonts w:cs="Calibri"/>
          <w:sz w:val="24"/>
          <w:szCs w:val="24"/>
        </w:rPr>
      </w:pPr>
      <w:r w:rsidRPr="00B36A52">
        <w:rPr>
          <w:rFonts w:cs="Calibri"/>
          <w:sz w:val="24"/>
          <w:szCs w:val="24"/>
        </w:rPr>
        <w:t xml:space="preserve">В ходе марафона участники также смогут задавать вопросы карьерным консультантам и психологам, а по итогам - узнают, как превратить свои интересы в успешную карьеру по востребованной специальности. </w:t>
      </w:r>
    </w:p>
    <w:p w:rsidR="00714138" w:rsidRPr="00B36A52" w:rsidRDefault="00714138" w:rsidP="00B36A52">
      <w:pPr>
        <w:spacing w:after="0"/>
        <w:jc w:val="both"/>
        <w:rPr>
          <w:rFonts w:cs="Calibri"/>
          <w:sz w:val="24"/>
          <w:szCs w:val="24"/>
        </w:rPr>
      </w:pPr>
    </w:p>
    <w:p w:rsidR="00714138" w:rsidRPr="00B36A52" w:rsidRDefault="008B3308" w:rsidP="00B36A52">
      <w:pPr>
        <w:spacing w:after="0"/>
        <w:jc w:val="both"/>
        <w:rPr>
          <w:rFonts w:cs="Calibri"/>
          <w:color w:val="auto"/>
          <w:sz w:val="24"/>
          <w:szCs w:val="24"/>
        </w:rPr>
      </w:pPr>
      <w:r w:rsidRPr="00B36A52">
        <w:rPr>
          <w:rFonts w:cs="Calibri"/>
          <w:sz w:val="24"/>
          <w:szCs w:val="24"/>
        </w:rPr>
        <w:t xml:space="preserve">Все участники получат доступ к бесплатной </w:t>
      </w:r>
      <w:proofErr w:type="spellStart"/>
      <w:r w:rsidRPr="00B36A52">
        <w:rPr>
          <w:rFonts w:cs="Calibri"/>
          <w:sz w:val="24"/>
          <w:szCs w:val="24"/>
        </w:rPr>
        <w:t>профориентационной</w:t>
      </w:r>
      <w:proofErr w:type="spellEnd"/>
      <w:r w:rsidRPr="00B36A52">
        <w:rPr>
          <w:rFonts w:cs="Calibri"/>
          <w:sz w:val="24"/>
          <w:szCs w:val="24"/>
        </w:rPr>
        <w:t xml:space="preserve"> платформе </w:t>
      </w:r>
      <w:proofErr w:type="spellStart"/>
      <w:r w:rsidRPr="00B36A52">
        <w:rPr>
          <w:rFonts w:cs="Calibri"/>
          <w:sz w:val="24"/>
          <w:szCs w:val="24"/>
        </w:rPr>
        <w:t>Synergy</w:t>
      </w:r>
      <w:proofErr w:type="spellEnd"/>
      <w:r w:rsidRPr="00B36A52">
        <w:rPr>
          <w:rFonts w:cs="Calibri"/>
          <w:sz w:val="24"/>
          <w:szCs w:val="24"/>
        </w:rPr>
        <w:t xml:space="preserve"> </w:t>
      </w:r>
      <w:proofErr w:type="spellStart"/>
      <w:r w:rsidRPr="00B36A52">
        <w:rPr>
          <w:rFonts w:cs="Calibri"/>
          <w:sz w:val="24"/>
          <w:szCs w:val="24"/>
        </w:rPr>
        <w:t>Start</w:t>
      </w:r>
      <w:proofErr w:type="spellEnd"/>
      <w:r w:rsidRPr="00B36A52">
        <w:rPr>
          <w:rFonts w:cs="Calibri"/>
          <w:sz w:val="24"/>
          <w:szCs w:val="24"/>
        </w:rPr>
        <w:t xml:space="preserve"> с дополнительной информацией и тестированиями от </w:t>
      </w:r>
      <w:proofErr w:type="spellStart"/>
      <w:r w:rsidRPr="00B36A52">
        <w:rPr>
          <w:rFonts w:cs="Calibri"/>
          <w:sz w:val="24"/>
          <w:szCs w:val="24"/>
        </w:rPr>
        <w:t>профориентологов</w:t>
      </w:r>
      <w:proofErr w:type="spellEnd"/>
      <w:r w:rsidRPr="00B36A52">
        <w:rPr>
          <w:rFonts w:cs="Calibri"/>
          <w:sz w:val="24"/>
          <w:szCs w:val="24"/>
        </w:rPr>
        <w:t xml:space="preserve">. Наиболее активные школьники и студенты колледжей *название субъекта* смогут принять участие в розыгрыше призов от организаторов и партнеров мероприятия: смартфон, умные часы, </w:t>
      </w:r>
      <w:proofErr w:type="spellStart"/>
      <w:r w:rsidRPr="00B36A52">
        <w:rPr>
          <w:rFonts w:cs="Calibri"/>
          <w:sz w:val="24"/>
          <w:szCs w:val="24"/>
        </w:rPr>
        <w:t>Яндекс.Станция</w:t>
      </w:r>
      <w:proofErr w:type="spellEnd"/>
      <w:r w:rsidRPr="00B36A52">
        <w:rPr>
          <w:rFonts w:cs="Calibri"/>
          <w:sz w:val="24"/>
          <w:szCs w:val="24"/>
        </w:rPr>
        <w:t xml:space="preserve"> и др. </w:t>
      </w:r>
      <w:r w:rsidRPr="00B36A52">
        <w:rPr>
          <w:rFonts w:cs="Calibri"/>
          <w:color w:val="auto"/>
          <w:sz w:val="24"/>
          <w:szCs w:val="24"/>
        </w:rPr>
        <w:t>Все участники мероприятия получат именные сертификаты об участии, которые они смогут подгрузить в личном кабинете приложения «Движение первых» и получить баллы, чтобы обменять их на ценные призы. Для получения сертификата необходимо зарегистрироваться на мероприятие.</w:t>
      </w:r>
    </w:p>
    <w:p w:rsidR="00714138" w:rsidRPr="00B36A52" w:rsidRDefault="00714138" w:rsidP="00B36A52">
      <w:pPr>
        <w:spacing w:after="0"/>
        <w:jc w:val="both"/>
        <w:rPr>
          <w:rFonts w:cs="Calibri"/>
          <w:color w:val="auto"/>
          <w:sz w:val="24"/>
          <w:szCs w:val="24"/>
        </w:rPr>
      </w:pPr>
    </w:p>
    <w:p w:rsidR="00714138" w:rsidRPr="00B36A52" w:rsidRDefault="008B3308" w:rsidP="00B36A52">
      <w:pPr>
        <w:spacing w:after="0"/>
        <w:jc w:val="both"/>
        <w:rPr>
          <w:rFonts w:cs="Calibri"/>
          <w:b/>
          <w:bCs/>
          <w:sz w:val="24"/>
          <w:szCs w:val="24"/>
        </w:rPr>
      </w:pPr>
      <w:r w:rsidRPr="00B36A52">
        <w:rPr>
          <w:rFonts w:cs="Calibri"/>
          <w:b/>
          <w:bCs/>
          <w:sz w:val="24"/>
          <w:szCs w:val="24"/>
        </w:rPr>
        <w:t xml:space="preserve">Чтобы стать участником бесплатного Всероссийского </w:t>
      </w:r>
      <w:proofErr w:type="spellStart"/>
      <w:r w:rsidRPr="00B36A52">
        <w:rPr>
          <w:rFonts w:cs="Calibri"/>
          <w:b/>
          <w:bCs/>
          <w:sz w:val="24"/>
          <w:szCs w:val="24"/>
        </w:rPr>
        <w:t>профориентационного</w:t>
      </w:r>
      <w:proofErr w:type="spellEnd"/>
      <w:r w:rsidRPr="00B36A52">
        <w:rPr>
          <w:rFonts w:cs="Calibri"/>
          <w:b/>
          <w:bCs/>
          <w:sz w:val="24"/>
          <w:szCs w:val="24"/>
        </w:rPr>
        <w:t xml:space="preserve"> онлайн-</w:t>
      </w:r>
      <w:proofErr w:type="gramStart"/>
      <w:r w:rsidRPr="00B36A52">
        <w:rPr>
          <w:rFonts w:cs="Calibri"/>
          <w:b/>
          <w:bCs/>
          <w:sz w:val="24"/>
          <w:szCs w:val="24"/>
        </w:rPr>
        <w:t>марафона  в</w:t>
      </w:r>
      <w:proofErr w:type="gramEnd"/>
      <w:r w:rsidRPr="00B36A52">
        <w:rPr>
          <w:rFonts w:cs="Calibri"/>
          <w:b/>
          <w:bCs/>
          <w:sz w:val="24"/>
          <w:szCs w:val="24"/>
        </w:rPr>
        <w:t xml:space="preserve"> *субъект РФ* нужно:</w:t>
      </w:r>
    </w:p>
    <w:p w:rsidR="00714138" w:rsidRPr="00B36A52" w:rsidRDefault="008B3308" w:rsidP="00B36A52">
      <w:pPr>
        <w:numPr>
          <w:ilvl w:val="0"/>
          <w:numId w:val="4"/>
        </w:numPr>
        <w:spacing w:after="0"/>
        <w:jc w:val="both"/>
        <w:rPr>
          <w:rFonts w:cs="Calibri"/>
          <w:b/>
          <w:bCs/>
          <w:sz w:val="24"/>
          <w:szCs w:val="24"/>
        </w:rPr>
      </w:pPr>
      <w:r w:rsidRPr="00B36A52">
        <w:rPr>
          <w:rFonts w:cs="Calibri"/>
          <w:b/>
          <w:bCs/>
          <w:sz w:val="24"/>
          <w:szCs w:val="24"/>
        </w:rPr>
        <w:t xml:space="preserve">Пройти регистрацию по ссылке: </w:t>
      </w:r>
      <w:hyperlink r:id="rId7" w:tooltip="https://clck.ru/33qwar" w:history="1">
        <w:r w:rsidRPr="00B36A52">
          <w:rPr>
            <w:rStyle w:val="af9"/>
            <w:rFonts w:eastAsia="Calibri" w:cs="Calibri"/>
            <w:b/>
            <w:color w:val="0000FF"/>
            <w:sz w:val="24"/>
            <w:szCs w:val="24"/>
          </w:rPr>
          <w:t>https://clck.ru/33qwar</w:t>
        </w:r>
      </w:hyperlink>
      <w:r w:rsidRPr="00B36A52">
        <w:rPr>
          <w:rStyle w:val="Hyperlink0"/>
          <w:rFonts w:cs="Calibri"/>
          <w:b/>
          <w:bCs/>
          <w:sz w:val="24"/>
          <w:szCs w:val="24"/>
        </w:rPr>
        <w:t>;</w:t>
      </w:r>
    </w:p>
    <w:p w:rsidR="00714138" w:rsidRPr="00B36A52" w:rsidRDefault="008B3308" w:rsidP="00B36A52">
      <w:pPr>
        <w:numPr>
          <w:ilvl w:val="0"/>
          <w:numId w:val="4"/>
        </w:numPr>
        <w:spacing w:after="0"/>
        <w:jc w:val="both"/>
        <w:rPr>
          <w:rFonts w:cs="Calibri"/>
          <w:b/>
          <w:bCs/>
          <w:sz w:val="24"/>
          <w:szCs w:val="24"/>
        </w:rPr>
      </w:pPr>
      <w:r w:rsidRPr="00B36A52">
        <w:rPr>
          <w:rFonts w:cs="Calibri"/>
          <w:b/>
          <w:bCs/>
          <w:sz w:val="24"/>
          <w:szCs w:val="24"/>
        </w:rPr>
        <w:t xml:space="preserve">С 17 по 21 апреля подключаться к эфирам и встречам с представителями профессий, знакомиться с материалами о профориентации и самореализации, а также выполнять простые задания. </w:t>
      </w:r>
    </w:p>
    <w:p w:rsidR="00714138" w:rsidRPr="00B36A52" w:rsidRDefault="00714138" w:rsidP="00B36A52">
      <w:pPr>
        <w:spacing w:after="0"/>
        <w:jc w:val="both"/>
        <w:rPr>
          <w:rFonts w:cs="Calibri"/>
          <w:sz w:val="24"/>
          <w:szCs w:val="24"/>
        </w:rPr>
      </w:pPr>
    </w:p>
    <w:p w:rsidR="00714138" w:rsidRPr="00B36A52" w:rsidRDefault="008B3308" w:rsidP="00B36A52">
      <w:pPr>
        <w:spacing w:after="0"/>
        <w:jc w:val="both"/>
        <w:rPr>
          <w:rFonts w:cs="Calibri"/>
          <w:sz w:val="24"/>
          <w:szCs w:val="24"/>
        </w:rPr>
      </w:pPr>
      <w:r w:rsidRPr="00B36A52">
        <w:rPr>
          <w:rFonts w:cs="Calibri"/>
          <w:bCs/>
          <w:sz w:val="24"/>
          <w:szCs w:val="24"/>
        </w:rPr>
        <w:t xml:space="preserve">Подробная информация о </w:t>
      </w:r>
      <w:proofErr w:type="spellStart"/>
      <w:r w:rsidRPr="00B36A52">
        <w:rPr>
          <w:rFonts w:cs="Calibri"/>
          <w:bCs/>
          <w:sz w:val="24"/>
          <w:szCs w:val="24"/>
        </w:rPr>
        <w:t>профориентационной</w:t>
      </w:r>
      <w:proofErr w:type="spellEnd"/>
      <w:r w:rsidRPr="00B36A52">
        <w:rPr>
          <w:rFonts w:cs="Calibri"/>
          <w:bCs/>
          <w:sz w:val="24"/>
          <w:szCs w:val="24"/>
        </w:rPr>
        <w:t xml:space="preserve"> неделе:</w:t>
      </w:r>
    </w:p>
    <w:p w:rsidR="00714138" w:rsidRPr="00B36A52" w:rsidRDefault="008B3308" w:rsidP="00B36A52">
      <w:pPr>
        <w:pStyle w:val="afb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jc w:val="both"/>
        <w:rPr>
          <w:sz w:val="24"/>
          <w:szCs w:val="24"/>
        </w:rPr>
      </w:pPr>
      <w:r w:rsidRPr="00B36A52">
        <w:rPr>
          <w:rFonts w:cs="Calibri"/>
          <w:bCs/>
          <w:sz w:val="24"/>
          <w:szCs w:val="24"/>
        </w:rPr>
        <w:t xml:space="preserve">Ссылка на Яндекс Диск: </w:t>
      </w:r>
      <w:hyperlink r:id="rId8" w:tooltip="https://disk.yandex.ru/d/FBg_kWPGi_jg8A" w:history="1">
        <w:r w:rsidRPr="00B36A52">
          <w:rPr>
            <w:rStyle w:val="af9"/>
            <w:rFonts w:eastAsia="Calibri" w:cs="Calibri"/>
            <w:b/>
            <w:color w:val="0000FF"/>
            <w:sz w:val="24"/>
            <w:szCs w:val="24"/>
          </w:rPr>
          <w:t>https://disk.yandex.ru/d/FBg_kWPGi_jg8A</w:t>
        </w:r>
      </w:hyperlink>
      <w:r w:rsidRPr="00B36A52">
        <w:rPr>
          <w:sz w:val="24"/>
          <w:szCs w:val="24"/>
        </w:rPr>
        <w:t>;</w:t>
      </w:r>
    </w:p>
    <w:p w:rsidR="00714138" w:rsidRPr="00B36A52" w:rsidRDefault="008B3308" w:rsidP="00B36A52">
      <w:pPr>
        <w:pStyle w:val="afb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jc w:val="both"/>
        <w:rPr>
          <w:rFonts w:eastAsia="Calibri" w:cs="Calibri"/>
          <w:sz w:val="24"/>
          <w:szCs w:val="24"/>
        </w:rPr>
      </w:pPr>
      <w:r w:rsidRPr="00B36A52">
        <w:rPr>
          <w:rFonts w:cs="Calibri"/>
          <w:bCs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1005839</wp:posOffset>
                </wp:positionH>
                <wp:positionV relativeFrom="paragraph">
                  <wp:posOffset>3809</wp:posOffset>
                </wp:positionV>
                <wp:extent cx="1552575" cy="1552575"/>
                <wp:effectExtent l="0" t="0" r="9525" b="9525"/>
                <wp:wrapNone/>
                <wp:docPr id="1" name="Рисунок 2" descr="C:\Users\APripoltseva\.Припольцева А.И\Билет в твое будущее\приложения от 20.03.2023\qr-code для субъектов РФ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5983051" name="Picture 1" descr="C:\Users\APripoltseva\.Припольцева А.И\Билет в твое будущее\приложения от 20.03.2023\qr-code для субъектов РФ.gif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552574" cy="15525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79.2pt;mso-position-horizontal:absolute;mso-position-vertical-relative:text;margin-top:0.3pt;mso-position-vertical:absolute;width:122.2pt;height:122.2pt;mso-wrap-distance-left:9.0pt;mso-wrap-distance-top:0.0pt;mso-wrap-distance-right:9.0pt;mso-wrap-distance-bottom:0.0pt;" stroked="f">
                <v:path textboxrect="0,0,0,0"/>
                <v:imagedata r:id="rId13" o:title=""/>
              </v:shape>
            </w:pict>
          </mc:Fallback>
        </mc:AlternateContent>
      </w:r>
      <w:proofErr w:type="spellStart"/>
      <w:r w:rsidRPr="00B36A52">
        <w:rPr>
          <w:rFonts w:cs="Calibri"/>
          <w:bCs/>
          <w:sz w:val="24"/>
          <w:szCs w:val="24"/>
          <w:lang w:val="en-US"/>
        </w:rPr>
        <w:t>Qr</w:t>
      </w:r>
      <w:proofErr w:type="spellEnd"/>
      <w:r w:rsidRPr="00B36A52">
        <w:rPr>
          <w:rFonts w:cs="Calibri"/>
          <w:bCs/>
          <w:sz w:val="24"/>
          <w:szCs w:val="24"/>
        </w:rPr>
        <w:t xml:space="preserve">-код: </w:t>
      </w:r>
    </w:p>
    <w:p w:rsidR="00714138" w:rsidRPr="00B36A52" w:rsidRDefault="00714138" w:rsidP="00B36A52">
      <w:pPr>
        <w:spacing w:after="0"/>
        <w:jc w:val="both"/>
        <w:rPr>
          <w:rFonts w:cs="Calibri"/>
          <w:color w:val="FF0000"/>
          <w:sz w:val="24"/>
          <w:szCs w:val="24"/>
        </w:rPr>
      </w:pPr>
    </w:p>
    <w:p w:rsidR="00714138" w:rsidRPr="00B36A52" w:rsidRDefault="00714138" w:rsidP="00B36A52">
      <w:pPr>
        <w:spacing w:after="0"/>
        <w:jc w:val="both"/>
        <w:rPr>
          <w:rFonts w:cs="Calibri"/>
          <w:color w:val="FF0000"/>
          <w:sz w:val="24"/>
          <w:szCs w:val="24"/>
        </w:rPr>
      </w:pPr>
    </w:p>
    <w:p w:rsidR="00714138" w:rsidRPr="00B36A52" w:rsidRDefault="00714138" w:rsidP="00B36A52">
      <w:pPr>
        <w:spacing w:after="0"/>
        <w:jc w:val="both"/>
        <w:rPr>
          <w:rFonts w:cs="Calibri"/>
          <w:color w:val="FF0000"/>
          <w:sz w:val="24"/>
          <w:szCs w:val="24"/>
        </w:rPr>
      </w:pPr>
    </w:p>
    <w:p w:rsidR="00714138" w:rsidRPr="00B36A52" w:rsidRDefault="00714138" w:rsidP="00B36A52">
      <w:pPr>
        <w:spacing w:after="0"/>
        <w:jc w:val="both"/>
        <w:rPr>
          <w:rFonts w:cs="Calibri"/>
          <w:color w:val="FF0000"/>
          <w:sz w:val="24"/>
          <w:szCs w:val="24"/>
        </w:rPr>
      </w:pPr>
    </w:p>
    <w:p w:rsidR="00714138" w:rsidRPr="00B36A52" w:rsidRDefault="00714138" w:rsidP="00B36A52">
      <w:pPr>
        <w:spacing w:after="0"/>
        <w:jc w:val="both"/>
        <w:rPr>
          <w:rFonts w:cs="Calibri"/>
          <w:color w:val="FF0000"/>
          <w:sz w:val="24"/>
          <w:szCs w:val="24"/>
        </w:rPr>
      </w:pPr>
    </w:p>
    <w:p w:rsidR="00714138" w:rsidRPr="00B36A52" w:rsidRDefault="00714138" w:rsidP="00B36A52">
      <w:pPr>
        <w:spacing w:after="0"/>
        <w:jc w:val="both"/>
        <w:rPr>
          <w:rFonts w:cs="Calibri"/>
          <w:color w:val="FF0000"/>
          <w:sz w:val="24"/>
          <w:szCs w:val="24"/>
        </w:rPr>
      </w:pPr>
    </w:p>
    <w:p w:rsidR="00714138" w:rsidRPr="00B36A52" w:rsidRDefault="00714138" w:rsidP="00B36A52">
      <w:pPr>
        <w:spacing w:after="0"/>
        <w:jc w:val="both"/>
        <w:rPr>
          <w:rFonts w:cs="Calibri"/>
          <w:color w:val="FF0000"/>
          <w:sz w:val="24"/>
          <w:szCs w:val="24"/>
        </w:rPr>
      </w:pPr>
    </w:p>
    <w:p w:rsidR="00714138" w:rsidRPr="00B36A52" w:rsidRDefault="008B3308" w:rsidP="00B36A52">
      <w:pPr>
        <w:spacing w:after="0"/>
        <w:jc w:val="both"/>
        <w:rPr>
          <w:rFonts w:cs="Calibri"/>
          <w:color w:val="FF0000"/>
          <w:sz w:val="24"/>
          <w:szCs w:val="24"/>
        </w:rPr>
      </w:pPr>
      <w:r w:rsidRPr="00B36A52">
        <w:rPr>
          <w:rFonts w:cs="Calibri"/>
          <w:color w:val="FF0000"/>
          <w:sz w:val="24"/>
          <w:szCs w:val="24"/>
        </w:rPr>
        <w:t xml:space="preserve">Регистрация доступна всем школьникам 8-11 классов и студентам колледжей. </w:t>
      </w:r>
    </w:p>
    <w:p w:rsidR="00714138" w:rsidRPr="00B36A52" w:rsidRDefault="008B3308" w:rsidP="00B36A52">
      <w:pPr>
        <w:spacing w:after="0"/>
        <w:jc w:val="both"/>
        <w:rPr>
          <w:rFonts w:cs="Calibri"/>
          <w:i/>
          <w:iCs/>
          <w:color w:val="FF0000"/>
          <w:sz w:val="24"/>
          <w:szCs w:val="24"/>
        </w:rPr>
      </w:pPr>
      <w:proofErr w:type="spellStart"/>
      <w:r w:rsidRPr="00B36A52">
        <w:rPr>
          <w:rFonts w:cs="Calibri"/>
          <w:i/>
          <w:iCs/>
          <w:color w:val="FF0000"/>
          <w:sz w:val="24"/>
          <w:szCs w:val="24"/>
        </w:rPr>
        <w:t>Справочно</w:t>
      </w:r>
      <w:proofErr w:type="spellEnd"/>
      <w:r w:rsidRPr="00B36A52">
        <w:rPr>
          <w:rFonts w:cs="Calibri"/>
          <w:i/>
          <w:iCs/>
          <w:color w:val="FF0000"/>
          <w:sz w:val="24"/>
          <w:szCs w:val="24"/>
        </w:rPr>
        <w:t>:</w:t>
      </w:r>
    </w:p>
    <w:p w:rsidR="00714138" w:rsidRPr="00B36A52" w:rsidRDefault="008B3308" w:rsidP="00B36A52">
      <w:pPr>
        <w:jc w:val="both"/>
        <w:rPr>
          <w:rFonts w:cs="Calibri"/>
          <w:sz w:val="24"/>
          <w:szCs w:val="24"/>
        </w:rPr>
      </w:pPr>
      <w:r w:rsidRPr="00B36A52">
        <w:rPr>
          <w:rFonts w:cs="Calibri"/>
          <w:sz w:val="24"/>
          <w:szCs w:val="24"/>
        </w:rPr>
        <w:t xml:space="preserve">Всероссийская </w:t>
      </w:r>
      <w:proofErr w:type="spellStart"/>
      <w:r w:rsidRPr="00B36A52">
        <w:rPr>
          <w:rFonts w:cs="Calibri"/>
          <w:sz w:val="24"/>
          <w:szCs w:val="24"/>
        </w:rPr>
        <w:t>профориентационная</w:t>
      </w:r>
      <w:proofErr w:type="spellEnd"/>
      <w:r w:rsidRPr="00B36A52">
        <w:rPr>
          <w:rFonts w:cs="Calibri"/>
          <w:sz w:val="24"/>
          <w:szCs w:val="24"/>
        </w:rPr>
        <w:t xml:space="preserve"> неделя «Найди свое призвание!» проводилась с 17 по 22 октября 2022 года Университетом «Синергия» при поддержке Комитета Государственной Думы по молодежной политике, Минтруда России, </w:t>
      </w:r>
      <w:proofErr w:type="spellStart"/>
      <w:r w:rsidRPr="00B36A52">
        <w:rPr>
          <w:rFonts w:cs="Calibri"/>
          <w:sz w:val="24"/>
          <w:szCs w:val="24"/>
        </w:rPr>
        <w:t>Минцифры</w:t>
      </w:r>
      <w:proofErr w:type="spellEnd"/>
      <w:r w:rsidRPr="00B36A52">
        <w:rPr>
          <w:rFonts w:cs="Calibri"/>
          <w:sz w:val="24"/>
          <w:szCs w:val="24"/>
        </w:rPr>
        <w:t xml:space="preserve"> России и Агентства стратегических инициатив. Участниками стали 104 000 человек из 89 субъектов РФ. </w:t>
      </w:r>
      <w:bookmarkStart w:id="0" w:name="_GoBack"/>
      <w:bookmarkEnd w:id="0"/>
    </w:p>
    <w:sectPr w:rsidR="00714138" w:rsidRPr="00B36A52">
      <w:headerReference w:type="default" r:id="rId14"/>
      <w:footerReference w:type="default" r:id="rId15"/>
      <w:pgSz w:w="11900" w:h="16840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C0B" w:rsidRDefault="00743C0B">
      <w:pPr>
        <w:spacing w:after="0" w:line="240" w:lineRule="auto"/>
      </w:pPr>
      <w:r>
        <w:separator/>
      </w:r>
    </w:p>
  </w:endnote>
  <w:endnote w:type="continuationSeparator" w:id="0">
    <w:p w:rsidR="00743C0B" w:rsidRDefault="00743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Wingdings 3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138" w:rsidRDefault="00714138">
    <w:pPr>
      <w:pStyle w:val="af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C0B" w:rsidRDefault="00743C0B">
      <w:pPr>
        <w:spacing w:after="0" w:line="240" w:lineRule="auto"/>
      </w:pPr>
      <w:r>
        <w:separator/>
      </w:r>
    </w:p>
  </w:footnote>
  <w:footnote w:type="continuationSeparator" w:id="0">
    <w:p w:rsidR="00743C0B" w:rsidRDefault="00743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138" w:rsidRDefault="00714138">
    <w:pPr>
      <w:pStyle w:val="af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2D81"/>
    <w:multiLevelType w:val="hybridMultilevel"/>
    <w:tmpl w:val="F6FEF87C"/>
    <w:styleLink w:val="1"/>
    <w:lvl w:ilvl="0" w:tplc="3DDA578E">
      <w:start w:val="1"/>
      <w:numFmt w:val="bullet"/>
      <w:pStyle w:val="1"/>
      <w:lvlText w:val="·"/>
      <w:lvlJc w:val="left"/>
      <w:pPr>
        <w:ind w:left="720" w:hanging="360"/>
      </w:pPr>
      <w:rPr>
        <w:rFonts w:ascii="Symbol" w:eastAsia="Symbol" w:hAnsi="Symbol" w:cs="Symbol"/>
        <w:spacing w:val="0"/>
        <w:position w:val="0"/>
        <w:highlight w:val="none"/>
        <w:vertAlign w:val="baseline"/>
      </w:rPr>
    </w:lvl>
    <w:lvl w:ilvl="1" w:tplc="6ABC296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spacing w:val="0"/>
        <w:position w:val="0"/>
        <w:highlight w:val="none"/>
        <w:vertAlign w:val="baseline"/>
      </w:rPr>
    </w:lvl>
    <w:lvl w:ilvl="2" w:tplc="A03495B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spacing w:val="0"/>
        <w:position w:val="0"/>
        <w:highlight w:val="none"/>
        <w:vertAlign w:val="baseline"/>
      </w:rPr>
    </w:lvl>
    <w:lvl w:ilvl="3" w:tplc="92A445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spacing w:val="0"/>
        <w:position w:val="0"/>
        <w:highlight w:val="none"/>
        <w:vertAlign w:val="baseline"/>
      </w:rPr>
    </w:lvl>
    <w:lvl w:ilvl="4" w:tplc="F8B4A4E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spacing w:val="0"/>
        <w:position w:val="0"/>
        <w:highlight w:val="none"/>
        <w:vertAlign w:val="baseline"/>
      </w:rPr>
    </w:lvl>
    <w:lvl w:ilvl="5" w:tplc="9070A3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spacing w:val="0"/>
        <w:position w:val="0"/>
        <w:highlight w:val="none"/>
        <w:vertAlign w:val="baseline"/>
      </w:rPr>
    </w:lvl>
    <w:lvl w:ilvl="6" w:tplc="7A6AAE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spacing w:val="0"/>
        <w:position w:val="0"/>
        <w:highlight w:val="none"/>
        <w:vertAlign w:val="baseline"/>
      </w:rPr>
    </w:lvl>
    <w:lvl w:ilvl="7" w:tplc="B092745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spacing w:val="0"/>
        <w:position w:val="0"/>
        <w:highlight w:val="none"/>
        <w:vertAlign w:val="baseline"/>
      </w:rPr>
    </w:lvl>
    <w:lvl w:ilvl="8" w:tplc="67A0D7E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spacing w:val="0"/>
        <w:position w:val="0"/>
        <w:highlight w:val="none"/>
        <w:vertAlign w:val="baseline"/>
      </w:rPr>
    </w:lvl>
  </w:abstractNum>
  <w:abstractNum w:abstractNumId="1" w15:restartNumberingAfterBreak="0">
    <w:nsid w:val="23FD5A14"/>
    <w:multiLevelType w:val="hybridMultilevel"/>
    <w:tmpl w:val="FC32AF70"/>
    <w:lvl w:ilvl="0" w:tplc="EA36996A">
      <w:start w:val="1"/>
      <w:numFmt w:val="decimal"/>
      <w:lvlText w:val="%1."/>
      <w:lvlJc w:val="left"/>
      <w:pPr>
        <w:ind w:left="780" w:hanging="360"/>
      </w:pPr>
    </w:lvl>
    <w:lvl w:ilvl="1" w:tplc="F1E2F882">
      <w:start w:val="1"/>
      <w:numFmt w:val="lowerLetter"/>
      <w:lvlText w:val="%2."/>
      <w:lvlJc w:val="left"/>
      <w:pPr>
        <w:ind w:left="1500" w:hanging="360"/>
      </w:pPr>
    </w:lvl>
    <w:lvl w:ilvl="2" w:tplc="49E2DA52">
      <w:start w:val="1"/>
      <w:numFmt w:val="lowerRoman"/>
      <w:lvlText w:val="%3."/>
      <w:lvlJc w:val="right"/>
      <w:pPr>
        <w:ind w:left="2220" w:hanging="180"/>
      </w:pPr>
    </w:lvl>
    <w:lvl w:ilvl="3" w:tplc="F692E04C">
      <w:start w:val="1"/>
      <w:numFmt w:val="decimal"/>
      <w:lvlText w:val="%4."/>
      <w:lvlJc w:val="left"/>
      <w:pPr>
        <w:ind w:left="2940" w:hanging="360"/>
      </w:pPr>
    </w:lvl>
    <w:lvl w:ilvl="4" w:tplc="4E546C18">
      <w:start w:val="1"/>
      <w:numFmt w:val="lowerLetter"/>
      <w:lvlText w:val="%5."/>
      <w:lvlJc w:val="left"/>
      <w:pPr>
        <w:ind w:left="3660" w:hanging="360"/>
      </w:pPr>
    </w:lvl>
    <w:lvl w:ilvl="5" w:tplc="6742AF12">
      <w:start w:val="1"/>
      <w:numFmt w:val="lowerRoman"/>
      <w:lvlText w:val="%6."/>
      <w:lvlJc w:val="right"/>
      <w:pPr>
        <w:ind w:left="4380" w:hanging="180"/>
      </w:pPr>
    </w:lvl>
    <w:lvl w:ilvl="6" w:tplc="E0A26C1C">
      <w:start w:val="1"/>
      <w:numFmt w:val="decimal"/>
      <w:lvlText w:val="%7."/>
      <w:lvlJc w:val="left"/>
      <w:pPr>
        <w:ind w:left="5100" w:hanging="360"/>
      </w:pPr>
    </w:lvl>
    <w:lvl w:ilvl="7" w:tplc="E3A26AD4">
      <w:start w:val="1"/>
      <w:numFmt w:val="lowerLetter"/>
      <w:lvlText w:val="%8."/>
      <w:lvlJc w:val="left"/>
      <w:pPr>
        <w:ind w:left="5820" w:hanging="360"/>
      </w:pPr>
    </w:lvl>
    <w:lvl w:ilvl="8" w:tplc="D2C6A438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DDE21E7"/>
    <w:multiLevelType w:val="hybridMultilevel"/>
    <w:tmpl w:val="8DC2B002"/>
    <w:styleLink w:val="a"/>
    <w:lvl w:ilvl="0" w:tplc="AB2EA3AC">
      <w:start w:val="1"/>
      <w:numFmt w:val="decimal"/>
      <w:pStyle w:val="a"/>
      <w:lvlText w:val="%1."/>
      <w:lvlJc w:val="left"/>
      <w:pPr>
        <w:ind w:left="253" w:hanging="253"/>
      </w:pPr>
      <w:rPr>
        <w:rFonts w:hAnsi="Arial Unicode MS"/>
        <w:b/>
        <w:bCs/>
        <w:spacing w:val="0"/>
        <w:position w:val="0"/>
        <w:highlight w:val="none"/>
        <w:vertAlign w:val="baseline"/>
      </w:rPr>
    </w:lvl>
    <w:lvl w:ilvl="1" w:tplc="9D3CA65A">
      <w:start w:val="1"/>
      <w:numFmt w:val="decimal"/>
      <w:lvlText w:val="%2."/>
      <w:lvlJc w:val="left"/>
      <w:pPr>
        <w:ind w:left="1053" w:hanging="253"/>
      </w:pPr>
      <w:rPr>
        <w:rFonts w:hAnsi="Arial Unicode MS"/>
        <w:b/>
        <w:bCs/>
        <w:spacing w:val="0"/>
        <w:position w:val="0"/>
        <w:highlight w:val="none"/>
        <w:vertAlign w:val="baseline"/>
      </w:rPr>
    </w:lvl>
    <w:lvl w:ilvl="2" w:tplc="55A4C51A">
      <w:start w:val="1"/>
      <w:numFmt w:val="decimal"/>
      <w:lvlText w:val="%3."/>
      <w:lvlJc w:val="left"/>
      <w:pPr>
        <w:ind w:left="1853" w:hanging="253"/>
      </w:pPr>
      <w:rPr>
        <w:rFonts w:hAnsi="Arial Unicode MS"/>
        <w:b/>
        <w:bCs/>
        <w:spacing w:val="0"/>
        <w:position w:val="0"/>
        <w:highlight w:val="none"/>
        <w:vertAlign w:val="baseline"/>
      </w:rPr>
    </w:lvl>
    <w:lvl w:ilvl="3" w:tplc="F62220C6">
      <w:start w:val="1"/>
      <w:numFmt w:val="decimal"/>
      <w:lvlText w:val="%4."/>
      <w:lvlJc w:val="left"/>
      <w:pPr>
        <w:ind w:left="2653" w:hanging="253"/>
      </w:pPr>
      <w:rPr>
        <w:rFonts w:hAnsi="Arial Unicode MS"/>
        <w:b/>
        <w:bCs/>
        <w:spacing w:val="0"/>
        <w:position w:val="0"/>
        <w:highlight w:val="none"/>
        <w:vertAlign w:val="baseline"/>
      </w:rPr>
    </w:lvl>
    <w:lvl w:ilvl="4" w:tplc="C2F26202">
      <w:start w:val="1"/>
      <w:numFmt w:val="decimal"/>
      <w:lvlText w:val="%5."/>
      <w:lvlJc w:val="left"/>
      <w:pPr>
        <w:ind w:left="3453" w:hanging="253"/>
      </w:pPr>
      <w:rPr>
        <w:rFonts w:hAnsi="Arial Unicode MS"/>
        <w:b/>
        <w:bCs/>
        <w:spacing w:val="0"/>
        <w:position w:val="0"/>
        <w:highlight w:val="none"/>
        <w:vertAlign w:val="baseline"/>
      </w:rPr>
    </w:lvl>
    <w:lvl w:ilvl="5" w:tplc="83E20202">
      <w:start w:val="1"/>
      <w:numFmt w:val="decimal"/>
      <w:lvlText w:val="%6."/>
      <w:lvlJc w:val="left"/>
      <w:pPr>
        <w:ind w:left="4253" w:hanging="253"/>
      </w:pPr>
      <w:rPr>
        <w:rFonts w:hAnsi="Arial Unicode MS"/>
        <w:b/>
        <w:bCs/>
        <w:spacing w:val="0"/>
        <w:position w:val="0"/>
        <w:highlight w:val="none"/>
        <w:vertAlign w:val="baseline"/>
      </w:rPr>
    </w:lvl>
    <w:lvl w:ilvl="6" w:tplc="544C3E62">
      <w:start w:val="1"/>
      <w:numFmt w:val="decimal"/>
      <w:lvlText w:val="%7."/>
      <w:lvlJc w:val="left"/>
      <w:pPr>
        <w:ind w:left="5053" w:hanging="253"/>
      </w:pPr>
      <w:rPr>
        <w:rFonts w:hAnsi="Arial Unicode MS"/>
        <w:b/>
        <w:bCs/>
        <w:spacing w:val="0"/>
        <w:position w:val="0"/>
        <w:highlight w:val="none"/>
        <w:vertAlign w:val="baseline"/>
      </w:rPr>
    </w:lvl>
    <w:lvl w:ilvl="7" w:tplc="B77CB694">
      <w:start w:val="1"/>
      <w:numFmt w:val="decimal"/>
      <w:lvlText w:val="%8."/>
      <w:lvlJc w:val="left"/>
      <w:pPr>
        <w:ind w:left="5853" w:hanging="253"/>
      </w:pPr>
      <w:rPr>
        <w:rFonts w:hAnsi="Arial Unicode MS"/>
        <w:b/>
        <w:bCs/>
        <w:spacing w:val="0"/>
        <w:position w:val="0"/>
        <w:highlight w:val="none"/>
        <w:vertAlign w:val="baseline"/>
      </w:rPr>
    </w:lvl>
    <w:lvl w:ilvl="8" w:tplc="CDEECFBC">
      <w:start w:val="1"/>
      <w:numFmt w:val="decimal"/>
      <w:lvlText w:val="%9."/>
      <w:lvlJc w:val="left"/>
      <w:pPr>
        <w:ind w:left="6653" w:hanging="253"/>
      </w:pPr>
      <w:rPr>
        <w:rFonts w:hAnsi="Arial Unicode MS"/>
        <w:b/>
        <w:bCs/>
        <w:spacing w:val="0"/>
        <w:position w:val="0"/>
        <w:highlight w:val="none"/>
        <w:vertAlign w:val="baseline"/>
      </w:rPr>
    </w:lvl>
  </w:abstractNum>
  <w:abstractNum w:abstractNumId="3" w15:restartNumberingAfterBreak="0">
    <w:nsid w:val="3E382EB0"/>
    <w:multiLevelType w:val="hybridMultilevel"/>
    <w:tmpl w:val="A95832B2"/>
    <w:lvl w:ilvl="0" w:tplc="24E4C8CA">
      <w:start w:val="1"/>
      <w:numFmt w:val="decimal"/>
      <w:lvlText w:val="%1."/>
      <w:lvlJc w:val="left"/>
      <w:pPr>
        <w:ind w:left="709" w:hanging="360"/>
      </w:pPr>
    </w:lvl>
    <w:lvl w:ilvl="1" w:tplc="9E70CF48">
      <w:start w:val="1"/>
      <w:numFmt w:val="lowerLetter"/>
      <w:lvlText w:val="%2."/>
      <w:lvlJc w:val="left"/>
      <w:pPr>
        <w:ind w:left="1429" w:hanging="360"/>
      </w:pPr>
    </w:lvl>
    <w:lvl w:ilvl="2" w:tplc="80327E4A">
      <w:start w:val="1"/>
      <w:numFmt w:val="lowerRoman"/>
      <w:lvlText w:val="%3."/>
      <w:lvlJc w:val="right"/>
      <w:pPr>
        <w:ind w:left="2149" w:hanging="180"/>
      </w:pPr>
    </w:lvl>
    <w:lvl w:ilvl="3" w:tplc="40B00838">
      <w:start w:val="1"/>
      <w:numFmt w:val="decimal"/>
      <w:lvlText w:val="%4."/>
      <w:lvlJc w:val="left"/>
      <w:pPr>
        <w:ind w:left="2869" w:hanging="360"/>
      </w:pPr>
    </w:lvl>
    <w:lvl w:ilvl="4" w:tplc="A200801C">
      <w:start w:val="1"/>
      <w:numFmt w:val="lowerLetter"/>
      <w:lvlText w:val="%5."/>
      <w:lvlJc w:val="left"/>
      <w:pPr>
        <w:ind w:left="3589" w:hanging="360"/>
      </w:pPr>
    </w:lvl>
    <w:lvl w:ilvl="5" w:tplc="12522C30">
      <w:start w:val="1"/>
      <w:numFmt w:val="lowerRoman"/>
      <w:lvlText w:val="%6."/>
      <w:lvlJc w:val="right"/>
      <w:pPr>
        <w:ind w:left="4309" w:hanging="180"/>
      </w:pPr>
    </w:lvl>
    <w:lvl w:ilvl="6" w:tplc="B2E69792">
      <w:start w:val="1"/>
      <w:numFmt w:val="decimal"/>
      <w:lvlText w:val="%7."/>
      <w:lvlJc w:val="left"/>
      <w:pPr>
        <w:ind w:left="5029" w:hanging="360"/>
      </w:pPr>
    </w:lvl>
    <w:lvl w:ilvl="7" w:tplc="2CCC01A2">
      <w:start w:val="1"/>
      <w:numFmt w:val="lowerLetter"/>
      <w:lvlText w:val="%8."/>
      <w:lvlJc w:val="left"/>
      <w:pPr>
        <w:ind w:left="5749" w:hanging="360"/>
      </w:pPr>
    </w:lvl>
    <w:lvl w:ilvl="8" w:tplc="FD1A84CE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511720E7"/>
    <w:multiLevelType w:val="hybridMultilevel"/>
    <w:tmpl w:val="F3F48FB0"/>
    <w:lvl w:ilvl="0" w:tplc="CE66CDC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DB98FB2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15C18F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8CA27E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752093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E38A2A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432696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05CEAE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FD4065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5475584D"/>
    <w:multiLevelType w:val="hybridMultilevel"/>
    <w:tmpl w:val="843C7E14"/>
    <w:lvl w:ilvl="0" w:tplc="2B2223D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6A8E459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A5E5DB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EF0B59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BEC479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42E26B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CB0014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3CE259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3665A5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9D21D8E"/>
    <w:multiLevelType w:val="hybridMultilevel"/>
    <w:tmpl w:val="8DC2B002"/>
    <w:numStyleLink w:val="a"/>
  </w:abstractNum>
  <w:abstractNum w:abstractNumId="7" w15:restartNumberingAfterBreak="0">
    <w:nsid w:val="7F0411BE"/>
    <w:multiLevelType w:val="hybridMultilevel"/>
    <w:tmpl w:val="F6FEF87C"/>
    <w:numStyleLink w:val="1"/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38"/>
    <w:rsid w:val="00714138"/>
    <w:rsid w:val="00743C0B"/>
    <w:rsid w:val="008B3308"/>
    <w:rsid w:val="00AB71C0"/>
    <w:rsid w:val="00B3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9C46C5-6427-46FD-8CFE-339C2CBB1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</w:rPr>
  </w:style>
  <w:style w:type="paragraph" w:styleId="10">
    <w:name w:val="heading 1"/>
    <w:basedOn w:val="a0"/>
    <w:next w:val="a0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paragraph" w:styleId="a5">
    <w:name w:val="Title"/>
    <w:basedOn w:val="a0"/>
    <w:next w:val="a0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0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</w:style>
  <w:style w:type="paragraph" w:styleId="ad">
    <w:name w:val="footer"/>
    <w:basedOn w:val="a0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1"/>
    <w:uiPriority w:val="99"/>
  </w:style>
  <w:style w:type="paragraph" w:styleId="af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0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1"/>
    <w:uiPriority w:val="99"/>
    <w:unhideWhenUsed/>
    <w:rPr>
      <w:vertAlign w:val="superscript"/>
    </w:rPr>
  </w:style>
  <w:style w:type="paragraph" w:styleId="af4">
    <w:name w:val="endnote text"/>
    <w:basedOn w:val="a0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1"/>
    <w:uiPriority w:val="99"/>
    <w:semiHidden/>
    <w:unhideWhenUsed/>
    <w:rPr>
      <w:vertAlign w:val="superscript"/>
    </w:rPr>
  </w:style>
  <w:style w:type="paragraph" w:styleId="13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0"/>
    <w:next w:val="a0"/>
    <w:uiPriority w:val="99"/>
    <w:unhideWhenUsed/>
    <w:pPr>
      <w:spacing w:after="0"/>
    </w:pPr>
  </w:style>
  <w:style w:type="character" w:styleId="af9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a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fb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a">
    <w:name w:val="С числами"/>
    <w:pPr>
      <w:numPr>
        <w:numId w:val="3"/>
      </w:numPr>
    </w:pPr>
  </w:style>
  <w:style w:type="character" w:customStyle="1" w:styleId="Hyperlink0">
    <w:name w:val="Hyperlink.0"/>
    <w:basedOn w:val="af9"/>
    <w:rPr>
      <w:color w:val="0563C1"/>
      <w:u w:val="single"/>
    </w:rPr>
  </w:style>
  <w:style w:type="paragraph" w:styleId="afc">
    <w:name w:val="Balloon Text"/>
    <w:basedOn w:val="a0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1"/>
    <w:link w:val="afc"/>
    <w:uiPriority w:val="99"/>
    <w:semiHidden/>
    <w:rPr>
      <w:rFonts w:ascii="Segoe UI" w:hAnsi="Segoe UI" w:cs="Segoe UI"/>
      <w:color w:val="000000"/>
      <w:sz w:val="18"/>
      <w:szCs w:val="18"/>
    </w:rPr>
  </w:style>
  <w:style w:type="character" w:styleId="afe">
    <w:name w:val="FollowedHyperlink"/>
    <w:basedOn w:val="a1"/>
    <w:uiPriority w:val="99"/>
    <w:semiHidden/>
    <w:unhideWhenUsed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FBg_kWPGi_jg8A" TargetMode="External"/><Relationship Id="rId13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hyperlink" Target="https://clck.ru/33qwa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12700" cap="flat">
          <a:solidFill>
            <a:schemeClr val="accent1"/>
          </a:solidFill>
          <a:prstDash val="solid"/>
          <a:miter lim="8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2786</Characters>
  <Application>Microsoft Office Word</Application>
  <DocSecurity>0</DocSecurity>
  <Lines>23</Lines>
  <Paragraphs>6</Paragraphs>
  <ScaleCrop>false</ScaleCrop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Припольцева Анжелика Игоревна</dc:creator>
  <cp:lastModifiedBy>Зубкова Наталья Борисовна</cp:lastModifiedBy>
  <cp:revision>29</cp:revision>
  <dcterms:created xsi:type="dcterms:W3CDTF">2023-03-15T11:03:00Z</dcterms:created>
  <dcterms:modified xsi:type="dcterms:W3CDTF">2023-04-03T02:47:00Z</dcterms:modified>
</cp:coreProperties>
</file>